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84" w:rsidRDefault="001C7984">
      <w:bookmarkStart w:id="0" w:name="_GoBack"/>
      <w:bookmarkEnd w:id="0"/>
    </w:p>
    <w:p w:rsidR="00C37977" w:rsidRPr="00C37977" w:rsidRDefault="00C37977" w:rsidP="00C37977">
      <w:pPr>
        <w:shd w:val="clear" w:color="auto" w:fill="FFFFFF"/>
        <w:spacing w:before="100" w:beforeAutospacing="1" w:after="100" w:afterAutospacing="1" w:line="240" w:lineRule="auto"/>
        <w:jc w:val="center"/>
        <w:outlineLvl w:val="1"/>
        <w:rPr>
          <w:rFonts w:ascii="Arial" w:eastAsia="Times New Roman" w:hAnsi="Arial" w:cs="Arial"/>
          <w:b/>
          <w:bCs/>
          <w:color w:val="333340"/>
          <w:sz w:val="36"/>
          <w:szCs w:val="36"/>
          <w:lang w:eastAsia="sk-SK"/>
        </w:rPr>
      </w:pPr>
      <w:r w:rsidRPr="00C37977">
        <w:rPr>
          <w:rFonts w:ascii="Arial" w:eastAsia="Times New Roman" w:hAnsi="Arial" w:cs="Arial"/>
          <w:b/>
          <w:bCs/>
          <w:color w:val="333340"/>
          <w:sz w:val="36"/>
          <w:szCs w:val="36"/>
          <w:lang w:eastAsia="sk-SK"/>
        </w:rPr>
        <w:t>Vojnové zločiny a potláčanie SNP</w:t>
      </w:r>
    </w:p>
    <w:p w:rsidR="00C37977" w:rsidRPr="00C37977" w:rsidRDefault="00C37977" w:rsidP="00C37977">
      <w:pPr>
        <w:shd w:val="clear" w:color="auto" w:fill="FFFFFF"/>
        <w:spacing w:before="100" w:beforeAutospacing="1" w:after="100" w:afterAutospacing="1" w:line="240" w:lineRule="auto"/>
        <w:rPr>
          <w:rFonts w:ascii="Arial" w:eastAsia="Times New Roman" w:hAnsi="Arial" w:cs="Arial"/>
          <w:color w:val="333340"/>
          <w:sz w:val="24"/>
          <w:szCs w:val="24"/>
          <w:lang w:eastAsia="sk-SK"/>
        </w:rPr>
      </w:pPr>
      <w:r w:rsidRPr="00C37977">
        <w:rPr>
          <w:rFonts w:ascii="Arial" w:eastAsia="Times New Roman" w:hAnsi="Arial" w:cs="Arial"/>
          <w:color w:val="333340"/>
          <w:sz w:val="24"/>
          <w:szCs w:val="24"/>
          <w:lang w:eastAsia="sk-SK"/>
        </w:rPr>
        <w:t xml:space="preserve">Národný súd (1946-1947) bol mimoriadnym </w:t>
      </w:r>
      <w:proofErr w:type="spellStart"/>
      <w:r w:rsidRPr="00C37977">
        <w:rPr>
          <w:rFonts w:ascii="Arial" w:eastAsia="Times New Roman" w:hAnsi="Arial" w:cs="Arial"/>
          <w:color w:val="333340"/>
          <w:sz w:val="24"/>
          <w:szCs w:val="24"/>
          <w:lang w:eastAsia="sk-SK"/>
        </w:rPr>
        <w:t>retribučným</w:t>
      </w:r>
      <w:proofErr w:type="spellEnd"/>
      <w:r w:rsidRPr="00C37977">
        <w:rPr>
          <w:rFonts w:ascii="Arial" w:eastAsia="Times New Roman" w:hAnsi="Arial" w:cs="Arial"/>
          <w:color w:val="333340"/>
          <w:sz w:val="24"/>
          <w:szCs w:val="24"/>
          <w:lang w:eastAsia="sk-SK"/>
        </w:rPr>
        <w:t xml:space="preserve"> súdom zriadeným po druhej svetovej vojne na </w:t>
      </w:r>
      <w:proofErr w:type="spellStart"/>
      <w:r w:rsidRPr="00C37977">
        <w:rPr>
          <w:rFonts w:ascii="Arial" w:eastAsia="Times New Roman" w:hAnsi="Arial" w:cs="Arial"/>
          <w:color w:val="333340"/>
          <w:sz w:val="24"/>
          <w:szCs w:val="24"/>
          <w:lang w:eastAsia="sk-SK"/>
        </w:rPr>
        <w:t>vysporiadanie</w:t>
      </w:r>
      <w:proofErr w:type="spellEnd"/>
      <w:r w:rsidRPr="00C37977">
        <w:rPr>
          <w:rFonts w:ascii="Arial" w:eastAsia="Times New Roman" w:hAnsi="Arial" w:cs="Arial"/>
          <w:color w:val="333340"/>
          <w:sz w:val="24"/>
          <w:szCs w:val="24"/>
          <w:lang w:eastAsia="sk-SK"/>
        </w:rPr>
        <w:t xml:space="preserve"> sa s predstaviteľmi režimu vojnovej Slovenskej republiky. Súdny proces s Jozefom Tisom, ktorého po jeho zatknutí v rakúskom kláštore v </w:t>
      </w:r>
      <w:proofErr w:type="spellStart"/>
      <w:r w:rsidRPr="00C37977">
        <w:rPr>
          <w:rFonts w:ascii="Arial" w:eastAsia="Times New Roman" w:hAnsi="Arial" w:cs="Arial"/>
          <w:color w:val="333340"/>
          <w:sz w:val="24"/>
          <w:szCs w:val="24"/>
          <w:lang w:eastAsia="sk-SK"/>
        </w:rPr>
        <w:t>Kremsmünsteri</w:t>
      </w:r>
      <w:proofErr w:type="spellEnd"/>
      <w:r w:rsidRPr="00C37977">
        <w:rPr>
          <w:rFonts w:ascii="Arial" w:eastAsia="Times New Roman" w:hAnsi="Arial" w:cs="Arial"/>
          <w:color w:val="333340"/>
          <w:sz w:val="24"/>
          <w:szCs w:val="24"/>
          <w:lang w:eastAsia="sk-SK"/>
        </w:rPr>
        <w:t xml:space="preserve"> spojenci vydali československej vláde, sa začal 2. decembra 1946 a pokračoval až do apríla 1947.</w:t>
      </w:r>
    </w:p>
    <w:p w:rsidR="00C37977" w:rsidRPr="00C37977" w:rsidRDefault="00C37977" w:rsidP="00C37977">
      <w:pPr>
        <w:shd w:val="clear" w:color="auto" w:fill="FFFFFF"/>
        <w:spacing w:after="0" w:line="240" w:lineRule="auto"/>
        <w:rPr>
          <w:rFonts w:ascii="Arial" w:eastAsia="Times New Roman" w:hAnsi="Arial" w:cs="Arial"/>
          <w:color w:val="333340"/>
          <w:sz w:val="21"/>
          <w:szCs w:val="21"/>
          <w:lang w:eastAsia="sk-SK"/>
        </w:rPr>
      </w:pPr>
      <w:r w:rsidRPr="00C37977">
        <w:rPr>
          <w:rFonts w:ascii="Arial" w:eastAsia="Times New Roman" w:hAnsi="Arial" w:cs="Arial"/>
          <w:noProof/>
          <w:color w:val="333340"/>
          <w:sz w:val="21"/>
          <w:szCs w:val="21"/>
          <w:lang w:eastAsia="sk-SK"/>
        </w:rPr>
        <w:drawing>
          <wp:inline distT="0" distB="0" distL="0" distR="0" wp14:anchorId="48DD7CD6" wp14:editId="740AF614">
            <wp:extent cx="3286125" cy="4600575"/>
            <wp:effectExtent l="0" t="0" r="9525" b="9525"/>
            <wp:docPr id="1" name="Obrázok 1" descr="Zdroj: T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j: TAS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4600575"/>
                    </a:xfrm>
                    <a:prstGeom prst="rect">
                      <a:avLst/>
                    </a:prstGeom>
                    <a:noFill/>
                    <a:ln>
                      <a:noFill/>
                    </a:ln>
                  </pic:spPr>
                </pic:pic>
              </a:graphicData>
            </a:graphic>
          </wp:inline>
        </w:drawing>
      </w:r>
    </w:p>
    <w:p w:rsidR="00C37977" w:rsidRPr="00C37977" w:rsidRDefault="00C37977" w:rsidP="00C37977">
      <w:pPr>
        <w:shd w:val="clear" w:color="auto" w:fill="FFFFFF"/>
        <w:spacing w:line="240" w:lineRule="auto"/>
        <w:rPr>
          <w:rFonts w:ascii="Arial" w:eastAsia="Times New Roman" w:hAnsi="Arial" w:cs="Arial"/>
          <w:color w:val="333340"/>
          <w:sz w:val="21"/>
          <w:szCs w:val="21"/>
          <w:lang w:eastAsia="sk-SK"/>
        </w:rPr>
      </w:pPr>
      <w:r w:rsidRPr="00C37977">
        <w:rPr>
          <w:rFonts w:ascii="Arial" w:eastAsia="Times New Roman" w:hAnsi="Arial" w:cs="Arial"/>
          <w:color w:val="333340"/>
          <w:sz w:val="21"/>
          <w:szCs w:val="21"/>
          <w:lang w:eastAsia="sk-SK"/>
        </w:rPr>
        <w:t>Zdroj: TASR</w:t>
      </w:r>
    </w:p>
    <w:p w:rsidR="00C37977" w:rsidRPr="00C37977" w:rsidRDefault="00C37977" w:rsidP="00C37977">
      <w:pPr>
        <w:shd w:val="clear" w:color="auto" w:fill="F1F1F1"/>
        <w:spacing w:before="100" w:beforeAutospacing="1" w:after="100" w:afterAutospacing="1" w:line="240" w:lineRule="auto"/>
        <w:rPr>
          <w:rFonts w:ascii="Arial" w:eastAsia="Times New Roman" w:hAnsi="Arial" w:cs="Arial"/>
          <w:color w:val="333340"/>
          <w:sz w:val="21"/>
          <w:szCs w:val="21"/>
          <w:lang w:eastAsia="sk-SK"/>
        </w:rPr>
      </w:pPr>
      <w:r w:rsidRPr="00C37977">
        <w:rPr>
          <w:rFonts w:ascii="Arial" w:eastAsia="Times New Roman" w:hAnsi="Arial" w:cs="Arial"/>
          <w:color w:val="333340"/>
          <w:sz w:val="21"/>
          <w:szCs w:val="21"/>
          <w:lang w:eastAsia="sk-SK"/>
        </w:rPr>
        <w:t>V skorých ranných hodinách 18. apríla 1947 bol prezident vojnovej Slovenskej republiky Jozef Tiso popravený na dvore bratislavského Justičného paláca.</w:t>
      </w:r>
    </w:p>
    <w:p w:rsidR="00C37977" w:rsidRPr="00C37977" w:rsidRDefault="00C37977" w:rsidP="00C37977">
      <w:pPr>
        <w:shd w:val="clear" w:color="auto" w:fill="FFFFFF"/>
        <w:spacing w:after="300" w:line="240" w:lineRule="auto"/>
        <w:rPr>
          <w:rFonts w:ascii="Arial" w:eastAsia="Times New Roman" w:hAnsi="Arial" w:cs="Arial"/>
          <w:color w:val="333340"/>
          <w:sz w:val="24"/>
          <w:szCs w:val="24"/>
          <w:lang w:eastAsia="sk-SK"/>
        </w:rPr>
      </w:pPr>
      <w:r w:rsidRPr="00C37977">
        <w:rPr>
          <w:rFonts w:ascii="Arial" w:eastAsia="Times New Roman" w:hAnsi="Arial" w:cs="Arial"/>
          <w:color w:val="333340"/>
          <w:sz w:val="24"/>
          <w:szCs w:val="24"/>
          <w:lang w:eastAsia="sk-SK"/>
        </w:rPr>
        <w:t xml:space="preserve">Štátna prokuratúra sa v obžalobe zamerala na Tisovu účasť na vojnových zločinoch, zapojení Slovenska do vojny proti Poľsku, Sovietskemu zväzu aj západným spojencom, ako aj na prezidentovu účasť na potláčaní Slovenského národného povstania. Obžaloba rovnako zdôrazňovala jeho podiel na rozbití Československa v roku 1939 a totalitnej podobe vojnového štátu, ktorý žalobca Anton </w:t>
      </w:r>
      <w:proofErr w:type="spellStart"/>
      <w:r w:rsidRPr="00C37977">
        <w:rPr>
          <w:rFonts w:ascii="Arial" w:eastAsia="Times New Roman" w:hAnsi="Arial" w:cs="Arial"/>
          <w:color w:val="333340"/>
          <w:sz w:val="24"/>
          <w:szCs w:val="24"/>
          <w:lang w:eastAsia="sk-SK"/>
        </w:rPr>
        <w:t>Rašla</w:t>
      </w:r>
      <w:proofErr w:type="spellEnd"/>
      <w:r w:rsidRPr="00C37977">
        <w:rPr>
          <w:rFonts w:ascii="Arial" w:eastAsia="Times New Roman" w:hAnsi="Arial" w:cs="Arial"/>
          <w:color w:val="333340"/>
          <w:sz w:val="24"/>
          <w:szCs w:val="24"/>
          <w:lang w:eastAsia="sk-SK"/>
        </w:rPr>
        <w:t xml:space="preserve"> označil za </w:t>
      </w:r>
      <w:r w:rsidRPr="00C37977">
        <w:rPr>
          <w:rFonts w:ascii="Arial" w:eastAsia="Times New Roman" w:hAnsi="Arial" w:cs="Arial"/>
          <w:b/>
          <w:bCs/>
          <w:color w:val="333340"/>
          <w:sz w:val="24"/>
          <w:szCs w:val="24"/>
          <w:lang w:eastAsia="sk-SK"/>
        </w:rPr>
        <w:t xml:space="preserve">„režim stredoveký, totálny, režim </w:t>
      </w:r>
      <w:proofErr w:type="spellStart"/>
      <w:r w:rsidRPr="00C37977">
        <w:rPr>
          <w:rFonts w:ascii="Arial" w:eastAsia="Times New Roman" w:hAnsi="Arial" w:cs="Arial"/>
          <w:b/>
          <w:bCs/>
          <w:color w:val="333340"/>
          <w:sz w:val="24"/>
          <w:szCs w:val="24"/>
          <w:lang w:eastAsia="sk-SK"/>
        </w:rPr>
        <w:t>protislovanský</w:t>
      </w:r>
      <w:proofErr w:type="spellEnd"/>
      <w:r w:rsidRPr="00C37977">
        <w:rPr>
          <w:rFonts w:ascii="Arial" w:eastAsia="Times New Roman" w:hAnsi="Arial" w:cs="Arial"/>
          <w:b/>
          <w:bCs/>
          <w:color w:val="333340"/>
          <w:sz w:val="24"/>
          <w:szCs w:val="24"/>
          <w:lang w:eastAsia="sk-SK"/>
        </w:rPr>
        <w:t xml:space="preserve"> a protipokrokový“</w:t>
      </w:r>
      <w:r w:rsidRPr="00C37977">
        <w:rPr>
          <w:rFonts w:ascii="Arial" w:eastAsia="Times New Roman" w:hAnsi="Arial" w:cs="Arial"/>
          <w:color w:val="333340"/>
          <w:sz w:val="24"/>
          <w:szCs w:val="24"/>
          <w:lang w:eastAsia="sk-SK"/>
        </w:rPr>
        <w:t>.</w:t>
      </w:r>
    </w:p>
    <w:p w:rsidR="00C37977" w:rsidRPr="00C37977" w:rsidRDefault="00C37977" w:rsidP="00C37977">
      <w:pPr>
        <w:shd w:val="clear" w:color="auto" w:fill="FFFFFF"/>
        <w:spacing w:before="100" w:beforeAutospacing="1" w:after="100" w:afterAutospacing="1" w:line="240" w:lineRule="auto"/>
        <w:jc w:val="center"/>
        <w:outlineLvl w:val="1"/>
        <w:rPr>
          <w:rFonts w:ascii="Arial" w:eastAsia="Times New Roman" w:hAnsi="Arial" w:cs="Arial"/>
          <w:b/>
          <w:bCs/>
          <w:color w:val="333340"/>
          <w:sz w:val="36"/>
          <w:szCs w:val="36"/>
          <w:lang w:eastAsia="sk-SK"/>
        </w:rPr>
      </w:pPr>
      <w:r w:rsidRPr="00C37977">
        <w:rPr>
          <w:rFonts w:ascii="Arial" w:eastAsia="Times New Roman" w:hAnsi="Arial" w:cs="Arial"/>
          <w:b/>
          <w:bCs/>
          <w:color w:val="333340"/>
          <w:sz w:val="36"/>
          <w:szCs w:val="36"/>
          <w:lang w:eastAsia="sk-SK"/>
        </w:rPr>
        <w:t>Deportácia židov z vlastnej vôle</w:t>
      </w:r>
    </w:p>
    <w:p w:rsidR="00C37977" w:rsidRPr="00C37977" w:rsidRDefault="00C37977" w:rsidP="00C37977">
      <w:pPr>
        <w:shd w:val="clear" w:color="auto" w:fill="FFFFFF"/>
        <w:spacing w:after="300" w:line="240" w:lineRule="auto"/>
        <w:rPr>
          <w:rFonts w:ascii="Arial" w:eastAsia="Times New Roman" w:hAnsi="Arial" w:cs="Arial"/>
          <w:color w:val="333340"/>
          <w:sz w:val="24"/>
          <w:szCs w:val="24"/>
          <w:lang w:eastAsia="sk-SK"/>
        </w:rPr>
      </w:pPr>
      <w:r w:rsidRPr="00C37977">
        <w:rPr>
          <w:rFonts w:ascii="Arial" w:eastAsia="Times New Roman" w:hAnsi="Arial" w:cs="Arial"/>
          <w:color w:val="333340"/>
          <w:sz w:val="24"/>
          <w:szCs w:val="24"/>
          <w:lang w:eastAsia="sk-SK"/>
        </w:rPr>
        <w:lastRenderedPageBreak/>
        <w:t>Obhajoba spochybňovala predovšetkým obvinenie z rozbitia Československa, ktorý obžaloba dávala do popredia. Autonomista Jozef Tiso totiž rozdelenie krajiny nikdy otvorene nepresadzoval. Podľa obhajoby sa Tiso ako prezident riadil tým, čo bolo v tom čase najlepšie pre Slovákov a jeho spolupráca s Nemeckom bola nevyhnutná v rámci politiky</w:t>
      </w:r>
      <w:r w:rsidRPr="00C37977">
        <w:rPr>
          <w:rFonts w:ascii="Arial" w:eastAsia="Times New Roman" w:hAnsi="Arial" w:cs="Arial"/>
          <w:b/>
          <w:bCs/>
          <w:color w:val="333340"/>
          <w:sz w:val="24"/>
          <w:szCs w:val="24"/>
          <w:lang w:eastAsia="sk-SK"/>
        </w:rPr>
        <w:t> „menšieho zla“</w:t>
      </w:r>
      <w:r w:rsidRPr="00C37977">
        <w:rPr>
          <w:rFonts w:ascii="Arial" w:eastAsia="Times New Roman" w:hAnsi="Arial" w:cs="Arial"/>
          <w:color w:val="333340"/>
          <w:sz w:val="24"/>
          <w:szCs w:val="24"/>
          <w:lang w:eastAsia="sk-SK"/>
        </w:rPr>
        <w:t>. Snažil sa národ uchrániť pred katastrofou, teda pred rozdelením Slovenska medzi Poľsko a Maďarsko a obsadením nemeckými vojskami.</w:t>
      </w:r>
    </w:p>
    <w:p w:rsidR="00C37977" w:rsidRPr="00C37977" w:rsidRDefault="00C37977" w:rsidP="00C37977">
      <w:pPr>
        <w:shd w:val="clear" w:color="auto" w:fill="FFFFFF"/>
        <w:spacing w:after="300" w:line="240" w:lineRule="auto"/>
        <w:rPr>
          <w:rFonts w:ascii="Arial" w:eastAsia="Times New Roman" w:hAnsi="Arial" w:cs="Arial"/>
          <w:color w:val="333340"/>
          <w:sz w:val="24"/>
          <w:szCs w:val="24"/>
          <w:lang w:eastAsia="sk-SK"/>
        </w:rPr>
      </w:pPr>
      <w:r w:rsidRPr="00C37977">
        <w:rPr>
          <w:rFonts w:ascii="Arial" w:eastAsia="Times New Roman" w:hAnsi="Arial" w:cs="Arial"/>
          <w:color w:val="333340"/>
          <w:sz w:val="24"/>
          <w:szCs w:val="24"/>
          <w:lang w:eastAsia="sk-SK"/>
        </w:rPr>
        <w:t>Slovensko v septembri 1941 prijalo takzvaný Židovský kódex, ktorý časť slovenského obyvateľstva zbavil občianskych práv, ľudskej dôstojnosti a majetku. Bolo aj jediným neokupovaným štátom, ktorý začal Židov deportovať z vlastnej vôle. Počas existencie vojnového štátu režim do koncentračných táborov poslal takmer 70-tisíc obyvateľov. Väčšina z nich tam zahynula. Tiso svoj podiel na deportáciách na súde nepopieral.</w:t>
      </w:r>
    </w:p>
    <w:p w:rsidR="00C37977" w:rsidRPr="00C37977" w:rsidRDefault="00C37977" w:rsidP="00C37977">
      <w:pPr>
        <w:shd w:val="clear" w:color="auto" w:fill="FFFFFF"/>
        <w:spacing w:before="100" w:beforeAutospacing="1" w:after="100" w:afterAutospacing="1" w:line="240" w:lineRule="auto"/>
        <w:jc w:val="center"/>
        <w:outlineLvl w:val="1"/>
        <w:rPr>
          <w:rFonts w:ascii="Arial" w:eastAsia="Times New Roman" w:hAnsi="Arial" w:cs="Arial"/>
          <w:b/>
          <w:bCs/>
          <w:color w:val="333340"/>
          <w:sz w:val="36"/>
          <w:szCs w:val="36"/>
          <w:lang w:eastAsia="sk-SK"/>
        </w:rPr>
      </w:pPr>
      <w:r w:rsidRPr="00C37977">
        <w:rPr>
          <w:rFonts w:ascii="Arial" w:eastAsia="Times New Roman" w:hAnsi="Arial" w:cs="Arial"/>
          <w:b/>
          <w:bCs/>
          <w:color w:val="333340"/>
          <w:sz w:val="36"/>
          <w:szCs w:val="36"/>
          <w:lang w:eastAsia="sk-SK"/>
        </w:rPr>
        <w:t>Oddaný nacizmu aj po Hitlerovej smrti</w:t>
      </w:r>
    </w:p>
    <w:p w:rsidR="00C37977" w:rsidRPr="00C37977" w:rsidRDefault="00C37977" w:rsidP="00C37977">
      <w:pPr>
        <w:shd w:val="clear" w:color="auto" w:fill="FFFFFF"/>
        <w:spacing w:before="100" w:beforeAutospacing="1" w:after="100" w:afterAutospacing="1" w:line="240" w:lineRule="auto"/>
        <w:rPr>
          <w:rFonts w:ascii="Arial" w:eastAsia="Times New Roman" w:hAnsi="Arial" w:cs="Arial"/>
          <w:color w:val="333340"/>
          <w:sz w:val="24"/>
          <w:szCs w:val="24"/>
          <w:lang w:eastAsia="sk-SK"/>
        </w:rPr>
      </w:pPr>
      <w:r w:rsidRPr="00C37977">
        <w:rPr>
          <w:rFonts w:ascii="Arial" w:eastAsia="Times New Roman" w:hAnsi="Arial" w:cs="Arial"/>
          <w:color w:val="333340"/>
          <w:sz w:val="24"/>
          <w:szCs w:val="24"/>
          <w:lang w:eastAsia="sk-SK"/>
        </w:rPr>
        <w:t xml:space="preserve">Oddanosť nemeckému nacizmu Jozef Tiso prejavil aj po smrti Adolfa Hitlera v telegrame Hitlerovmu nástupcovi Karlovi </w:t>
      </w:r>
      <w:proofErr w:type="spellStart"/>
      <w:r w:rsidRPr="00C37977">
        <w:rPr>
          <w:rFonts w:ascii="Arial" w:eastAsia="Times New Roman" w:hAnsi="Arial" w:cs="Arial"/>
          <w:color w:val="333340"/>
          <w:sz w:val="24"/>
          <w:szCs w:val="24"/>
          <w:lang w:eastAsia="sk-SK"/>
        </w:rPr>
        <w:t>Dönitzovi</w:t>
      </w:r>
      <w:proofErr w:type="spellEnd"/>
      <w:r w:rsidRPr="00C37977">
        <w:rPr>
          <w:rFonts w:ascii="Arial" w:eastAsia="Times New Roman" w:hAnsi="Arial" w:cs="Arial"/>
          <w:color w:val="333340"/>
          <w:sz w:val="24"/>
          <w:szCs w:val="24"/>
          <w:lang w:eastAsia="sk-SK"/>
        </w:rPr>
        <w:t xml:space="preserve">. Tvrdenia o tom, že nevedel o zločinoch, spochybnil spoluobvinený Alexander Mach a popretie spoluúčasti na potlačení SNP aj bývalý minister obrany Ferdinand </w:t>
      </w:r>
      <w:proofErr w:type="spellStart"/>
      <w:r w:rsidRPr="00C37977">
        <w:rPr>
          <w:rFonts w:ascii="Arial" w:eastAsia="Times New Roman" w:hAnsi="Arial" w:cs="Arial"/>
          <w:color w:val="333340"/>
          <w:sz w:val="24"/>
          <w:szCs w:val="24"/>
          <w:lang w:eastAsia="sk-SK"/>
        </w:rPr>
        <w:t>Čatloš</w:t>
      </w:r>
      <w:proofErr w:type="spellEnd"/>
      <w:r w:rsidRPr="00C37977">
        <w:rPr>
          <w:rFonts w:ascii="Arial" w:eastAsia="Times New Roman" w:hAnsi="Arial" w:cs="Arial"/>
          <w:color w:val="333340"/>
          <w:sz w:val="24"/>
          <w:szCs w:val="24"/>
          <w:lang w:eastAsia="sk-SK"/>
        </w:rPr>
        <w:t xml:space="preserve"> či nemecký generál </w:t>
      </w:r>
      <w:proofErr w:type="spellStart"/>
      <w:r w:rsidRPr="00C37977">
        <w:rPr>
          <w:rFonts w:ascii="Arial" w:eastAsia="Times New Roman" w:hAnsi="Arial" w:cs="Arial"/>
          <w:color w:val="333340"/>
          <w:sz w:val="24"/>
          <w:szCs w:val="24"/>
          <w:lang w:eastAsia="sk-SK"/>
        </w:rPr>
        <w:t>Hermann</w:t>
      </w:r>
      <w:proofErr w:type="spellEnd"/>
      <w:r w:rsidRPr="00C37977">
        <w:rPr>
          <w:rFonts w:ascii="Arial" w:eastAsia="Times New Roman" w:hAnsi="Arial" w:cs="Arial"/>
          <w:color w:val="333340"/>
          <w:sz w:val="24"/>
          <w:szCs w:val="24"/>
          <w:lang w:eastAsia="sk-SK"/>
        </w:rPr>
        <w:t xml:space="preserve"> </w:t>
      </w:r>
      <w:proofErr w:type="spellStart"/>
      <w:r w:rsidRPr="00C37977">
        <w:rPr>
          <w:rFonts w:ascii="Arial" w:eastAsia="Times New Roman" w:hAnsi="Arial" w:cs="Arial"/>
          <w:color w:val="333340"/>
          <w:sz w:val="24"/>
          <w:szCs w:val="24"/>
          <w:lang w:eastAsia="sk-SK"/>
        </w:rPr>
        <w:t>Höffle</w:t>
      </w:r>
      <w:proofErr w:type="spellEnd"/>
      <w:r w:rsidRPr="00C37977">
        <w:rPr>
          <w:rFonts w:ascii="Arial" w:eastAsia="Times New Roman" w:hAnsi="Arial" w:cs="Arial"/>
          <w:color w:val="333340"/>
          <w:sz w:val="24"/>
          <w:szCs w:val="24"/>
          <w:lang w:eastAsia="sk-SK"/>
        </w:rPr>
        <w:t>. Pri rozhodnutí o treste smrti bola vtedy pre Národný súd rozhodujúca skôr vlastizrada, zrada na povstaní a kolaborantstvo, než tragický osud slovenských Židov. Počas celého procesu Jozef Tiso nad svojimi činmi ani raz nevyjadril ľútosť.</w:t>
      </w:r>
    </w:p>
    <w:p w:rsidR="00C37977" w:rsidRPr="00C37977" w:rsidRDefault="00C37977" w:rsidP="00C37977">
      <w:pPr>
        <w:shd w:val="clear" w:color="auto" w:fill="FFFFFF"/>
        <w:spacing w:after="0" w:line="240" w:lineRule="auto"/>
        <w:rPr>
          <w:rFonts w:ascii="Arial" w:eastAsia="Times New Roman" w:hAnsi="Arial" w:cs="Arial"/>
          <w:color w:val="333340"/>
          <w:sz w:val="21"/>
          <w:szCs w:val="21"/>
          <w:lang w:eastAsia="sk-SK"/>
        </w:rPr>
      </w:pPr>
      <w:r w:rsidRPr="00C37977">
        <w:rPr>
          <w:rFonts w:ascii="Arial" w:eastAsia="Times New Roman" w:hAnsi="Arial" w:cs="Arial"/>
          <w:noProof/>
          <w:color w:val="333340"/>
          <w:sz w:val="21"/>
          <w:szCs w:val="21"/>
          <w:lang w:eastAsia="sk-SK"/>
        </w:rPr>
        <w:drawing>
          <wp:inline distT="0" distB="0" distL="0" distR="0" wp14:anchorId="4ABA6054" wp14:editId="6B0E59A5">
            <wp:extent cx="3286125" cy="2600325"/>
            <wp:effectExtent l="0" t="0" r="9525" b="9525"/>
            <wp:docPr id="2" name="Obrázok 2" descr="Zdroj: T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j: TAS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600325"/>
                    </a:xfrm>
                    <a:prstGeom prst="rect">
                      <a:avLst/>
                    </a:prstGeom>
                    <a:noFill/>
                    <a:ln>
                      <a:noFill/>
                    </a:ln>
                  </pic:spPr>
                </pic:pic>
              </a:graphicData>
            </a:graphic>
          </wp:inline>
        </w:drawing>
      </w:r>
    </w:p>
    <w:p w:rsidR="00C37977" w:rsidRPr="00C37977" w:rsidRDefault="00C37977" w:rsidP="00C37977">
      <w:pPr>
        <w:shd w:val="clear" w:color="auto" w:fill="FFFFFF"/>
        <w:spacing w:line="240" w:lineRule="auto"/>
        <w:rPr>
          <w:rFonts w:ascii="Arial" w:eastAsia="Times New Roman" w:hAnsi="Arial" w:cs="Arial"/>
          <w:color w:val="333340"/>
          <w:sz w:val="21"/>
          <w:szCs w:val="21"/>
          <w:lang w:eastAsia="sk-SK"/>
        </w:rPr>
      </w:pPr>
      <w:r w:rsidRPr="00C37977">
        <w:rPr>
          <w:rFonts w:ascii="Arial" w:eastAsia="Times New Roman" w:hAnsi="Arial" w:cs="Arial"/>
          <w:color w:val="333340"/>
          <w:sz w:val="21"/>
          <w:szCs w:val="21"/>
          <w:lang w:eastAsia="sk-SK"/>
        </w:rPr>
        <w:t>Zdroj: TASR</w:t>
      </w:r>
    </w:p>
    <w:p w:rsidR="00C37977" w:rsidRPr="00C37977" w:rsidRDefault="00C37977" w:rsidP="00C37977">
      <w:pPr>
        <w:shd w:val="clear" w:color="auto" w:fill="FFFFFF"/>
        <w:spacing w:after="300" w:line="240" w:lineRule="auto"/>
        <w:rPr>
          <w:rFonts w:ascii="Arial" w:eastAsia="Times New Roman" w:hAnsi="Arial" w:cs="Arial"/>
          <w:color w:val="333340"/>
          <w:sz w:val="24"/>
          <w:szCs w:val="24"/>
          <w:lang w:eastAsia="sk-SK"/>
        </w:rPr>
      </w:pPr>
      <w:r w:rsidRPr="00C37977">
        <w:rPr>
          <w:rFonts w:ascii="Arial" w:eastAsia="Times New Roman" w:hAnsi="Arial" w:cs="Arial"/>
          <w:color w:val="333340"/>
          <w:sz w:val="24"/>
          <w:szCs w:val="24"/>
          <w:lang w:eastAsia="sk-SK"/>
        </w:rPr>
        <w:t xml:space="preserve">Žiadosť o milosť, ktorá mala Tisovi zmeniť trest smrti na doživotné väzenie, zaslala Slovenská národná rada vtedajšiemu československému prezidentovi. Ten rozhodnutie prenechal vláde ČSR. Pražský vládny kabinet 16. apríla 1947 sa pomerom hlasov 17 ku 6 rozhodol žiadosti nevyhovieť a prezident </w:t>
      </w:r>
      <w:proofErr w:type="spellStart"/>
      <w:r w:rsidRPr="00C37977">
        <w:rPr>
          <w:rFonts w:ascii="Arial" w:eastAsia="Times New Roman" w:hAnsi="Arial" w:cs="Arial"/>
          <w:color w:val="333340"/>
          <w:sz w:val="24"/>
          <w:szCs w:val="24"/>
          <w:lang w:eastAsia="sk-SK"/>
        </w:rPr>
        <w:t>Edvard</w:t>
      </w:r>
      <w:proofErr w:type="spellEnd"/>
      <w:r w:rsidRPr="00C37977">
        <w:rPr>
          <w:rFonts w:ascii="Arial" w:eastAsia="Times New Roman" w:hAnsi="Arial" w:cs="Arial"/>
          <w:color w:val="333340"/>
          <w:sz w:val="24"/>
          <w:szCs w:val="24"/>
          <w:lang w:eastAsia="sk-SK"/>
        </w:rPr>
        <w:t xml:space="preserve"> Beneš Jozefovi Tisovi milosť neudelil.</w:t>
      </w:r>
    </w:p>
    <w:p w:rsidR="00C37977" w:rsidRPr="00C37977" w:rsidRDefault="00C37977" w:rsidP="00C37977">
      <w:pPr>
        <w:shd w:val="clear" w:color="auto" w:fill="FFFFFF"/>
        <w:spacing w:before="100" w:beforeAutospacing="1" w:after="100" w:afterAutospacing="1" w:line="240" w:lineRule="auto"/>
        <w:rPr>
          <w:rFonts w:ascii="Arial" w:eastAsia="Times New Roman" w:hAnsi="Arial" w:cs="Arial"/>
          <w:color w:val="333340"/>
          <w:sz w:val="24"/>
          <w:szCs w:val="24"/>
          <w:lang w:eastAsia="sk-SK"/>
        </w:rPr>
      </w:pPr>
      <w:r w:rsidRPr="00C37977">
        <w:rPr>
          <w:rFonts w:ascii="Arial" w:eastAsia="Times New Roman" w:hAnsi="Arial" w:cs="Arial"/>
          <w:color w:val="333340"/>
          <w:sz w:val="24"/>
          <w:szCs w:val="24"/>
          <w:lang w:eastAsia="sk-SK"/>
        </w:rPr>
        <w:t xml:space="preserve">V skorých ranných hodinách 18. apríla 1947 bol prezident vojnovej Slovenskej republiky Jozef Tiso popravený na dvore bratislavského Justičného paláca. V </w:t>
      </w:r>
      <w:r w:rsidRPr="00C37977">
        <w:rPr>
          <w:rFonts w:ascii="Arial" w:eastAsia="Times New Roman" w:hAnsi="Arial" w:cs="Arial"/>
          <w:color w:val="333340"/>
          <w:sz w:val="24"/>
          <w:szCs w:val="24"/>
          <w:lang w:eastAsia="sk-SK"/>
        </w:rPr>
        <w:lastRenderedPageBreak/>
        <w:t xml:space="preserve">neprítomnosti odsúdený Ferdinand </w:t>
      </w:r>
      <w:proofErr w:type="spellStart"/>
      <w:r w:rsidRPr="00C37977">
        <w:rPr>
          <w:rFonts w:ascii="Arial" w:eastAsia="Times New Roman" w:hAnsi="Arial" w:cs="Arial"/>
          <w:color w:val="333340"/>
          <w:sz w:val="24"/>
          <w:szCs w:val="24"/>
          <w:lang w:eastAsia="sk-SK"/>
        </w:rPr>
        <w:t>Ďurčanský</w:t>
      </w:r>
      <w:proofErr w:type="spellEnd"/>
      <w:r w:rsidRPr="00C37977">
        <w:rPr>
          <w:rFonts w:ascii="Arial" w:eastAsia="Times New Roman" w:hAnsi="Arial" w:cs="Arial"/>
          <w:color w:val="333340"/>
          <w:sz w:val="24"/>
          <w:szCs w:val="24"/>
          <w:lang w:eastAsia="sk-SK"/>
        </w:rPr>
        <w:t xml:space="preserve"> zomrel v roku 1974 v Mníchove a Alexander Mach brány väzenia opustil po amnestii prezidenta </w:t>
      </w:r>
      <w:proofErr w:type="spellStart"/>
      <w:r w:rsidRPr="00C37977">
        <w:rPr>
          <w:rFonts w:ascii="Arial" w:eastAsia="Times New Roman" w:hAnsi="Arial" w:cs="Arial"/>
          <w:color w:val="333340"/>
          <w:sz w:val="24"/>
          <w:szCs w:val="24"/>
          <w:lang w:eastAsia="sk-SK"/>
        </w:rPr>
        <w:t>Ludvíka</w:t>
      </w:r>
      <w:proofErr w:type="spellEnd"/>
      <w:r w:rsidRPr="00C37977">
        <w:rPr>
          <w:rFonts w:ascii="Arial" w:eastAsia="Times New Roman" w:hAnsi="Arial" w:cs="Arial"/>
          <w:color w:val="333340"/>
          <w:sz w:val="24"/>
          <w:szCs w:val="24"/>
          <w:lang w:eastAsia="sk-SK"/>
        </w:rPr>
        <w:t xml:space="preserve"> Svobodu v máji 1968. Zomrel v Bratislave v roku 1980.</w:t>
      </w:r>
    </w:p>
    <w:p w:rsidR="00C37977" w:rsidRDefault="00C37977"/>
    <w:sectPr w:rsidR="00C37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77"/>
    <w:rsid w:val="00030820"/>
    <w:rsid w:val="000408DA"/>
    <w:rsid w:val="000A1B34"/>
    <w:rsid w:val="001C083D"/>
    <w:rsid w:val="001C7984"/>
    <w:rsid w:val="001D48AF"/>
    <w:rsid w:val="00293A8B"/>
    <w:rsid w:val="00312F49"/>
    <w:rsid w:val="00547C8A"/>
    <w:rsid w:val="006807CD"/>
    <w:rsid w:val="00A30ACD"/>
    <w:rsid w:val="00AE0D39"/>
    <w:rsid w:val="00C3699D"/>
    <w:rsid w:val="00C37977"/>
    <w:rsid w:val="00D010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37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7977"/>
    <w:rPr>
      <w:rFonts w:ascii="Tahoma" w:hAnsi="Tahoma" w:cs="Tahoma"/>
      <w:sz w:val="16"/>
      <w:szCs w:val="16"/>
    </w:rPr>
  </w:style>
  <w:style w:type="character" w:styleId="Hypertextovprepojenie">
    <w:name w:val="Hyperlink"/>
    <w:basedOn w:val="Predvolenpsmoodseku"/>
    <w:uiPriority w:val="99"/>
    <w:semiHidden/>
    <w:unhideWhenUsed/>
    <w:rsid w:val="00C37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37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7977"/>
    <w:rPr>
      <w:rFonts w:ascii="Tahoma" w:hAnsi="Tahoma" w:cs="Tahoma"/>
      <w:sz w:val="16"/>
      <w:szCs w:val="16"/>
    </w:rPr>
  </w:style>
  <w:style w:type="character" w:styleId="Hypertextovprepojenie">
    <w:name w:val="Hyperlink"/>
    <w:basedOn w:val="Predvolenpsmoodseku"/>
    <w:uiPriority w:val="99"/>
    <w:semiHidden/>
    <w:unhideWhenUsed/>
    <w:rsid w:val="00C37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3296">
      <w:bodyDiv w:val="1"/>
      <w:marLeft w:val="0"/>
      <w:marRight w:val="0"/>
      <w:marTop w:val="0"/>
      <w:marBottom w:val="0"/>
      <w:divBdr>
        <w:top w:val="none" w:sz="0" w:space="0" w:color="auto"/>
        <w:left w:val="none" w:sz="0" w:space="0" w:color="auto"/>
        <w:bottom w:val="none" w:sz="0" w:space="0" w:color="auto"/>
        <w:right w:val="none" w:sz="0" w:space="0" w:color="auto"/>
      </w:divBdr>
      <w:divsChild>
        <w:div w:id="1890140433">
          <w:marLeft w:val="0"/>
          <w:marRight w:val="0"/>
          <w:marTop w:val="300"/>
          <w:marBottom w:val="600"/>
          <w:divBdr>
            <w:top w:val="none" w:sz="0" w:space="0" w:color="auto"/>
            <w:left w:val="none" w:sz="0" w:space="0" w:color="auto"/>
            <w:bottom w:val="none" w:sz="0" w:space="0" w:color="auto"/>
            <w:right w:val="none" w:sz="0" w:space="0" w:color="auto"/>
          </w:divBdr>
          <w:divsChild>
            <w:div w:id="734082098">
              <w:marLeft w:val="0"/>
              <w:marRight w:val="0"/>
              <w:marTop w:val="0"/>
              <w:marBottom w:val="0"/>
              <w:divBdr>
                <w:top w:val="none" w:sz="0" w:space="0" w:color="auto"/>
                <w:left w:val="none" w:sz="0" w:space="0" w:color="auto"/>
                <w:bottom w:val="none" w:sz="0" w:space="0" w:color="auto"/>
                <w:right w:val="none" w:sz="0" w:space="0" w:color="auto"/>
              </w:divBdr>
            </w:div>
          </w:divsChild>
        </w:div>
        <w:div w:id="614672542">
          <w:marLeft w:val="0"/>
          <w:marRight w:val="0"/>
          <w:marTop w:val="600"/>
          <w:marBottom w:val="600"/>
          <w:divBdr>
            <w:top w:val="none" w:sz="0" w:space="0" w:color="auto"/>
            <w:left w:val="none" w:sz="0" w:space="0" w:color="auto"/>
            <w:bottom w:val="none" w:sz="0" w:space="0" w:color="auto"/>
            <w:right w:val="none" w:sz="0" w:space="0" w:color="auto"/>
          </w:divBdr>
          <w:divsChild>
            <w:div w:id="1393576699">
              <w:marLeft w:val="0"/>
              <w:marRight w:val="0"/>
              <w:marTop w:val="0"/>
              <w:marBottom w:val="0"/>
              <w:divBdr>
                <w:top w:val="none" w:sz="0" w:space="0" w:color="auto"/>
                <w:left w:val="none" w:sz="0" w:space="0" w:color="auto"/>
                <w:bottom w:val="none" w:sz="0" w:space="0" w:color="auto"/>
                <w:right w:val="none" w:sz="0" w:space="0" w:color="auto"/>
              </w:divBdr>
              <w:divsChild>
                <w:div w:id="624233565">
                  <w:marLeft w:val="0"/>
                  <w:marRight w:val="0"/>
                  <w:marTop w:val="0"/>
                  <w:marBottom w:val="0"/>
                  <w:divBdr>
                    <w:top w:val="none" w:sz="0" w:space="0" w:color="auto"/>
                    <w:left w:val="none" w:sz="0" w:space="0" w:color="auto"/>
                    <w:bottom w:val="none" w:sz="0" w:space="0" w:color="auto"/>
                    <w:right w:val="none" w:sz="0" w:space="0" w:color="auto"/>
                  </w:divBdr>
                  <w:divsChild>
                    <w:div w:id="841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3865">
          <w:marLeft w:val="0"/>
          <w:marRight w:val="0"/>
          <w:marTop w:val="600"/>
          <w:marBottom w:val="600"/>
          <w:divBdr>
            <w:top w:val="none" w:sz="0" w:space="0" w:color="auto"/>
            <w:left w:val="none" w:sz="0" w:space="0" w:color="auto"/>
            <w:bottom w:val="none" w:sz="0" w:space="0" w:color="auto"/>
            <w:right w:val="none" w:sz="0" w:space="0" w:color="auto"/>
          </w:divBdr>
          <w:divsChild>
            <w:div w:id="1176963985">
              <w:marLeft w:val="375"/>
              <w:marRight w:val="0"/>
              <w:marTop w:val="0"/>
              <w:marBottom w:val="150"/>
              <w:divBdr>
                <w:top w:val="none" w:sz="0" w:space="0" w:color="auto"/>
                <w:left w:val="none" w:sz="0" w:space="0" w:color="auto"/>
                <w:bottom w:val="none" w:sz="0" w:space="0" w:color="auto"/>
                <w:right w:val="none" w:sz="0" w:space="0" w:color="auto"/>
              </w:divBdr>
            </w:div>
            <w:div w:id="894584784">
              <w:marLeft w:val="0"/>
              <w:marRight w:val="0"/>
              <w:marTop w:val="0"/>
              <w:marBottom w:val="0"/>
              <w:divBdr>
                <w:top w:val="none" w:sz="0" w:space="0" w:color="auto"/>
                <w:left w:val="none" w:sz="0" w:space="0" w:color="auto"/>
                <w:bottom w:val="none" w:sz="0" w:space="0" w:color="auto"/>
                <w:right w:val="none" w:sz="0" w:space="0" w:color="auto"/>
              </w:divBdr>
            </w:div>
          </w:divsChild>
        </w:div>
        <w:div w:id="358775481">
          <w:marLeft w:val="0"/>
          <w:marRight w:val="0"/>
          <w:marTop w:val="600"/>
          <w:marBottom w:val="600"/>
          <w:divBdr>
            <w:top w:val="none" w:sz="0" w:space="0" w:color="auto"/>
            <w:left w:val="none" w:sz="0" w:space="0" w:color="auto"/>
            <w:bottom w:val="none" w:sz="0" w:space="0" w:color="auto"/>
            <w:right w:val="none" w:sz="0" w:space="0" w:color="auto"/>
          </w:divBdr>
          <w:divsChild>
            <w:div w:id="52435987">
              <w:marLeft w:val="0"/>
              <w:marRight w:val="0"/>
              <w:marTop w:val="0"/>
              <w:marBottom w:val="0"/>
              <w:divBdr>
                <w:top w:val="none" w:sz="0" w:space="0" w:color="auto"/>
                <w:left w:val="none" w:sz="0" w:space="0" w:color="auto"/>
                <w:bottom w:val="none" w:sz="0" w:space="0" w:color="auto"/>
                <w:right w:val="none" w:sz="0" w:space="0" w:color="auto"/>
              </w:divBdr>
              <w:divsChild>
                <w:div w:id="1876455645">
                  <w:marLeft w:val="0"/>
                  <w:marRight w:val="0"/>
                  <w:marTop w:val="0"/>
                  <w:marBottom w:val="0"/>
                  <w:divBdr>
                    <w:top w:val="none" w:sz="0" w:space="0" w:color="auto"/>
                    <w:left w:val="none" w:sz="0" w:space="0" w:color="auto"/>
                    <w:bottom w:val="none" w:sz="0" w:space="0" w:color="auto"/>
                    <w:right w:val="none" w:sz="0" w:space="0" w:color="auto"/>
                  </w:divBdr>
                  <w:divsChild>
                    <w:div w:id="857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1265">
          <w:marLeft w:val="0"/>
          <w:marRight w:val="0"/>
          <w:marTop w:val="600"/>
          <w:marBottom w:val="600"/>
          <w:divBdr>
            <w:top w:val="none" w:sz="0" w:space="0" w:color="auto"/>
            <w:left w:val="none" w:sz="0" w:space="0" w:color="auto"/>
            <w:bottom w:val="none" w:sz="0" w:space="0" w:color="auto"/>
            <w:right w:val="none" w:sz="0" w:space="0" w:color="auto"/>
          </w:divBdr>
          <w:divsChild>
            <w:div w:id="7660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486</Words>
  <Characters>2771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dc:creator>
  <cp:lastModifiedBy>Brano</cp:lastModifiedBy>
  <cp:revision>4</cp:revision>
  <dcterms:created xsi:type="dcterms:W3CDTF">2020-04-16T06:45:00Z</dcterms:created>
  <dcterms:modified xsi:type="dcterms:W3CDTF">2020-04-17T07:00:00Z</dcterms:modified>
</cp:coreProperties>
</file>